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A4D8" w14:textId="77777777" w:rsidR="00F55D68" w:rsidRPr="00953367" w:rsidRDefault="00B74A65" w:rsidP="00B74A65">
      <w:pPr>
        <w:jc w:val="center"/>
        <w:rPr>
          <w:rFonts w:ascii="Lato" w:hAnsi="Lato"/>
          <w:b/>
          <w:bCs/>
          <w:sz w:val="28"/>
          <w:szCs w:val="28"/>
          <w:u w:val="single"/>
        </w:rPr>
      </w:pPr>
      <w:r w:rsidRPr="00953367">
        <w:rPr>
          <w:rFonts w:ascii="Lato" w:hAnsi="Lato"/>
          <w:i/>
          <w:iCs/>
          <w:sz w:val="28"/>
          <w:szCs w:val="28"/>
        </w:rPr>
        <w:t>NLGA – For Consideration:</w:t>
      </w:r>
      <w:r w:rsidRPr="00953367">
        <w:rPr>
          <w:rFonts w:ascii="Lato" w:hAnsi="Lato"/>
          <w:b/>
          <w:bCs/>
          <w:sz w:val="28"/>
          <w:szCs w:val="28"/>
          <w:u w:val="single"/>
        </w:rPr>
        <w:t xml:space="preserve"> </w:t>
      </w:r>
      <w:r w:rsidRPr="00953367">
        <w:rPr>
          <w:rFonts w:ascii="Lato" w:hAnsi="Lato"/>
          <w:b/>
          <w:bCs/>
          <w:sz w:val="28"/>
          <w:szCs w:val="28"/>
          <w:u w:val="single"/>
        </w:rPr>
        <w:br/>
      </w:r>
      <w:r w:rsidR="00F474D2" w:rsidRPr="00953367">
        <w:rPr>
          <w:rFonts w:ascii="Lato" w:hAnsi="Lato"/>
          <w:b/>
          <w:bCs/>
          <w:sz w:val="28"/>
          <w:szCs w:val="28"/>
          <w:u w:val="single"/>
        </w:rPr>
        <w:t xml:space="preserve">NLGA Consensus Resolution </w:t>
      </w:r>
      <w:r w:rsidR="00A00AD1">
        <w:rPr>
          <w:rFonts w:ascii="Lato" w:hAnsi="Lato"/>
          <w:b/>
          <w:bCs/>
          <w:sz w:val="28"/>
          <w:szCs w:val="28"/>
          <w:u w:val="single"/>
        </w:rPr>
        <w:t>… TITLE</w:t>
      </w:r>
    </w:p>
    <w:p w14:paraId="7C80DE37" w14:textId="77777777" w:rsidR="001D660E" w:rsidRPr="00953367" w:rsidRDefault="00F55D68" w:rsidP="00B74A65">
      <w:pPr>
        <w:rPr>
          <w:rFonts w:ascii="Lato" w:hAnsi="Lato"/>
          <w:sz w:val="24"/>
          <w:szCs w:val="24"/>
        </w:rPr>
      </w:pPr>
      <w:r w:rsidRPr="00953367">
        <w:rPr>
          <w:rFonts w:ascii="Lato" w:hAnsi="Lato"/>
          <w:b/>
          <w:bCs/>
          <w:sz w:val="24"/>
          <w:szCs w:val="24"/>
        </w:rPr>
        <w:t>W</w:t>
      </w:r>
      <w:r w:rsidR="00364A21" w:rsidRPr="00953367">
        <w:rPr>
          <w:rFonts w:ascii="Lato" w:hAnsi="Lato"/>
          <w:b/>
          <w:bCs/>
          <w:sz w:val="24"/>
          <w:szCs w:val="24"/>
        </w:rPr>
        <w:t>HEREAS</w:t>
      </w:r>
      <w:r w:rsidRPr="00953367">
        <w:rPr>
          <w:rFonts w:ascii="Lato" w:hAnsi="Lato"/>
          <w:b/>
          <w:bCs/>
          <w:sz w:val="24"/>
          <w:szCs w:val="24"/>
        </w:rPr>
        <w:t>,</w:t>
      </w:r>
      <w:r w:rsidRPr="00953367">
        <w:rPr>
          <w:rFonts w:ascii="Lato" w:hAnsi="Lato"/>
          <w:sz w:val="24"/>
          <w:szCs w:val="24"/>
        </w:rPr>
        <w:t xml:space="preserve"> </w:t>
      </w:r>
      <w:r w:rsidR="00A00AD1">
        <w:rPr>
          <w:rFonts w:ascii="Lato" w:hAnsi="Lato"/>
          <w:sz w:val="24"/>
          <w:szCs w:val="24"/>
        </w:rPr>
        <w:t xml:space="preserve">TEST </w:t>
      </w:r>
      <w:proofErr w:type="spellStart"/>
      <w:r w:rsidR="00A00AD1">
        <w:rPr>
          <w:rFonts w:ascii="Lato" w:hAnsi="Lato"/>
          <w:sz w:val="24"/>
          <w:szCs w:val="24"/>
        </w:rPr>
        <w:t>TEST</w:t>
      </w:r>
      <w:proofErr w:type="spellEnd"/>
      <w:r w:rsidR="00A00AD1">
        <w:rPr>
          <w:rFonts w:ascii="Lato" w:hAnsi="Lato"/>
          <w:sz w:val="24"/>
          <w:szCs w:val="24"/>
        </w:rPr>
        <w:t xml:space="preserve"> </w:t>
      </w:r>
      <w:proofErr w:type="spellStart"/>
      <w:r w:rsidR="00A00AD1">
        <w:rPr>
          <w:rFonts w:ascii="Lato" w:hAnsi="Lato"/>
          <w:sz w:val="24"/>
          <w:szCs w:val="24"/>
        </w:rPr>
        <w:t>TEST</w:t>
      </w:r>
      <w:proofErr w:type="spellEnd"/>
      <w:r w:rsidR="00A00AD1">
        <w:rPr>
          <w:rFonts w:ascii="Lato" w:hAnsi="Lato"/>
          <w:sz w:val="24"/>
          <w:szCs w:val="24"/>
        </w:rPr>
        <w:t xml:space="preserve"> </w:t>
      </w:r>
      <w:proofErr w:type="spellStart"/>
      <w:r w:rsidR="00A00AD1">
        <w:rPr>
          <w:rFonts w:ascii="Lato" w:hAnsi="Lato"/>
          <w:sz w:val="24"/>
          <w:szCs w:val="24"/>
        </w:rPr>
        <w:t>TEST</w:t>
      </w:r>
      <w:proofErr w:type="spellEnd"/>
      <w:r w:rsidR="00DC154B" w:rsidRPr="00953367">
        <w:rPr>
          <w:rFonts w:ascii="Lato" w:hAnsi="Lato"/>
          <w:sz w:val="24"/>
          <w:szCs w:val="24"/>
        </w:rPr>
        <w:t>,</w:t>
      </w:r>
      <w:r w:rsidR="00593843" w:rsidRPr="00953367">
        <w:rPr>
          <w:rFonts w:ascii="Lato" w:hAnsi="Lato"/>
          <w:sz w:val="24"/>
          <w:szCs w:val="24"/>
        </w:rPr>
        <w:t xml:space="preserve"> </w:t>
      </w:r>
      <w:r w:rsidR="001D660E" w:rsidRPr="00953367">
        <w:rPr>
          <w:rFonts w:ascii="Lato" w:hAnsi="Lato"/>
          <w:sz w:val="24"/>
          <w:szCs w:val="24"/>
        </w:rPr>
        <w:t xml:space="preserve">and </w:t>
      </w:r>
    </w:p>
    <w:p w14:paraId="76D9DC76" w14:textId="77777777" w:rsidR="00A00AD1" w:rsidRPr="00953367" w:rsidRDefault="00E245B4" w:rsidP="00A00AD1">
      <w:pPr>
        <w:rPr>
          <w:rFonts w:ascii="Lato" w:hAnsi="Lato"/>
          <w:sz w:val="24"/>
          <w:szCs w:val="24"/>
        </w:rPr>
      </w:pPr>
      <w:r w:rsidRPr="00953367">
        <w:rPr>
          <w:rFonts w:ascii="Lato" w:hAnsi="Lato"/>
          <w:b/>
          <w:bCs/>
          <w:sz w:val="24"/>
          <w:szCs w:val="24"/>
        </w:rPr>
        <w:t>WHEREAS,</w:t>
      </w:r>
      <w:r w:rsidRPr="00953367">
        <w:rPr>
          <w:rFonts w:ascii="Lato" w:hAnsi="Lato"/>
          <w:sz w:val="24"/>
          <w:szCs w:val="24"/>
        </w:rPr>
        <w:t xml:space="preserve"> </w:t>
      </w:r>
      <w:r w:rsidR="00A00AD1">
        <w:rPr>
          <w:rFonts w:ascii="Lato" w:hAnsi="Lato"/>
          <w:sz w:val="24"/>
          <w:szCs w:val="24"/>
        </w:rPr>
        <w:t xml:space="preserve">TEST </w:t>
      </w:r>
      <w:proofErr w:type="spellStart"/>
      <w:r w:rsidR="00A00AD1">
        <w:rPr>
          <w:rFonts w:ascii="Lato" w:hAnsi="Lato"/>
          <w:sz w:val="24"/>
          <w:szCs w:val="24"/>
        </w:rPr>
        <w:t>TEST</w:t>
      </w:r>
      <w:proofErr w:type="spellEnd"/>
      <w:r w:rsidR="00A00AD1">
        <w:rPr>
          <w:rFonts w:ascii="Lato" w:hAnsi="Lato"/>
          <w:sz w:val="24"/>
          <w:szCs w:val="24"/>
        </w:rPr>
        <w:t xml:space="preserve"> </w:t>
      </w:r>
      <w:proofErr w:type="spellStart"/>
      <w:r w:rsidR="00A00AD1">
        <w:rPr>
          <w:rFonts w:ascii="Lato" w:hAnsi="Lato"/>
          <w:sz w:val="24"/>
          <w:szCs w:val="24"/>
        </w:rPr>
        <w:t>TEST</w:t>
      </w:r>
      <w:proofErr w:type="spellEnd"/>
      <w:r w:rsidR="00A00AD1">
        <w:rPr>
          <w:rFonts w:ascii="Lato" w:hAnsi="Lato"/>
          <w:sz w:val="24"/>
          <w:szCs w:val="24"/>
        </w:rPr>
        <w:t xml:space="preserve"> </w:t>
      </w:r>
      <w:proofErr w:type="spellStart"/>
      <w:r w:rsidR="00A00AD1">
        <w:rPr>
          <w:rFonts w:ascii="Lato" w:hAnsi="Lato"/>
          <w:sz w:val="24"/>
          <w:szCs w:val="24"/>
        </w:rPr>
        <w:t>TEST</w:t>
      </w:r>
      <w:proofErr w:type="spellEnd"/>
      <w:r w:rsidR="00A00AD1" w:rsidRPr="00953367">
        <w:rPr>
          <w:rFonts w:ascii="Lato" w:hAnsi="Lato"/>
          <w:sz w:val="24"/>
          <w:szCs w:val="24"/>
        </w:rPr>
        <w:t xml:space="preserve">, and </w:t>
      </w:r>
    </w:p>
    <w:p w14:paraId="1EEB9E12" w14:textId="77777777" w:rsidR="00A00AD1" w:rsidRPr="00953367" w:rsidRDefault="00A00AD1" w:rsidP="00A00AD1">
      <w:pPr>
        <w:rPr>
          <w:rFonts w:ascii="Lato" w:hAnsi="Lato"/>
          <w:sz w:val="24"/>
          <w:szCs w:val="24"/>
        </w:rPr>
      </w:pPr>
      <w:r w:rsidRPr="00953367">
        <w:rPr>
          <w:rFonts w:ascii="Lato" w:hAnsi="Lato"/>
          <w:b/>
          <w:bCs/>
          <w:sz w:val="24"/>
          <w:szCs w:val="24"/>
        </w:rPr>
        <w:t>WHEREAS,</w:t>
      </w:r>
      <w:r w:rsidRPr="00953367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TEST </w:t>
      </w:r>
      <w:proofErr w:type="spellStart"/>
      <w:r>
        <w:rPr>
          <w:rFonts w:ascii="Lato" w:hAnsi="Lato"/>
          <w:sz w:val="24"/>
          <w:szCs w:val="24"/>
        </w:rPr>
        <w:t>TEST</w:t>
      </w:r>
      <w:proofErr w:type="spellEnd"/>
      <w:r>
        <w:rPr>
          <w:rFonts w:ascii="Lato" w:hAnsi="Lato"/>
          <w:sz w:val="24"/>
          <w:szCs w:val="24"/>
        </w:rPr>
        <w:t xml:space="preserve"> </w:t>
      </w:r>
      <w:proofErr w:type="spellStart"/>
      <w:r>
        <w:rPr>
          <w:rFonts w:ascii="Lato" w:hAnsi="Lato"/>
          <w:sz w:val="24"/>
          <w:szCs w:val="24"/>
        </w:rPr>
        <w:t>TEST</w:t>
      </w:r>
      <w:proofErr w:type="spellEnd"/>
      <w:r>
        <w:rPr>
          <w:rFonts w:ascii="Lato" w:hAnsi="Lato"/>
          <w:sz w:val="24"/>
          <w:szCs w:val="24"/>
        </w:rPr>
        <w:t xml:space="preserve"> </w:t>
      </w:r>
      <w:proofErr w:type="spellStart"/>
      <w:r>
        <w:rPr>
          <w:rFonts w:ascii="Lato" w:hAnsi="Lato"/>
          <w:sz w:val="24"/>
          <w:szCs w:val="24"/>
        </w:rPr>
        <w:t>TEST</w:t>
      </w:r>
      <w:proofErr w:type="spellEnd"/>
      <w:r w:rsidRPr="00953367">
        <w:rPr>
          <w:rFonts w:ascii="Lato" w:hAnsi="Lato"/>
          <w:sz w:val="24"/>
          <w:szCs w:val="24"/>
        </w:rPr>
        <w:t xml:space="preserve">, and </w:t>
      </w:r>
    </w:p>
    <w:p w14:paraId="501BCE1D" w14:textId="77777777" w:rsidR="00593843" w:rsidRPr="00953367" w:rsidRDefault="006E06BD" w:rsidP="00593843">
      <w:pPr>
        <w:rPr>
          <w:rFonts w:ascii="Lato" w:hAnsi="Lato"/>
        </w:rPr>
      </w:pPr>
      <w:r w:rsidRPr="00953367">
        <w:rPr>
          <w:rFonts w:ascii="Lato" w:hAnsi="Lato"/>
          <w:b/>
          <w:bCs/>
          <w:sz w:val="24"/>
          <w:szCs w:val="24"/>
        </w:rPr>
        <w:t>NOW, THEREFORE, BE IT RESOLVED</w:t>
      </w:r>
      <w:r w:rsidRPr="00953367">
        <w:rPr>
          <w:rFonts w:ascii="Lato" w:hAnsi="Lato"/>
          <w:sz w:val="24"/>
          <w:szCs w:val="24"/>
        </w:rPr>
        <w:t xml:space="preserve"> that the National Lieutenant Governors Association </w:t>
      </w:r>
      <w:r w:rsidR="00A00AD1">
        <w:rPr>
          <w:rFonts w:ascii="Lato" w:hAnsi="Lato"/>
          <w:sz w:val="24"/>
          <w:szCs w:val="24"/>
        </w:rPr>
        <w:t xml:space="preserve">(NLGA) TEST </w:t>
      </w:r>
      <w:proofErr w:type="spellStart"/>
      <w:r w:rsidR="00A00AD1">
        <w:rPr>
          <w:rFonts w:ascii="Lato" w:hAnsi="Lato"/>
          <w:sz w:val="24"/>
          <w:szCs w:val="24"/>
        </w:rPr>
        <w:t>TEST</w:t>
      </w:r>
      <w:proofErr w:type="spellEnd"/>
      <w:r w:rsidR="00A00AD1">
        <w:rPr>
          <w:rFonts w:ascii="Lato" w:hAnsi="Lato"/>
          <w:sz w:val="24"/>
          <w:szCs w:val="24"/>
        </w:rPr>
        <w:t xml:space="preserve"> </w:t>
      </w:r>
      <w:proofErr w:type="spellStart"/>
      <w:r w:rsidR="00A00AD1">
        <w:rPr>
          <w:rFonts w:ascii="Lato" w:hAnsi="Lato"/>
          <w:sz w:val="24"/>
          <w:szCs w:val="24"/>
        </w:rPr>
        <w:t>TEST</w:t>
      </w:r>
      <w:proofErr w:type="spellEnd"/>
      <w:r w:rsidR="00A00AD1">
        <w:rPr>
          <w:rFonts w:ascii="Lato" w:hAnsi="Lato"/>
          <w:sz w:val="24"/>
          <w:szCs w:val="24"/>
        </w:rPr>
        <w:t xml:space="preserve"> </w:t>
      </w:r>
      <w:proofErr w:type="spellStart"/>
      <w:r w:rsidR="00A00AD1">
        <w:rPr>
          <w:rFonts w:ascii="Lato" w:hAnsi="Lato"/>
          <w:sz w:val="24"/>
          <w:szCs w:val="24"/>
        </w:rPr>
        <w:t>TEST</w:t>
      </w:r>
      <w:proofErr w:type="spellEnd"/>
      <w:r w:rsidR="00A00AD1">
        <w:rPr>
          <w:rFonts w:ascii="Lato" w:hAnsi="Lato"/>
          <w:sz w:val="24"/>
          <w:szCs w:val="24"/>
        </w:rPr>
        <w:t xml:space="preserve"> </w:t>
      </w:r>
      <w:proofErr w:type="spellStart"/>
      <w:r w:rsidR="00A00AD1">
        <w:rPr>
          <w:rFonts w:ascii="Lato" w:hAnsi="Lato"/>
          <w:sz w:val="24"/>
          <w:szCs w:val="24"/>
        </w:rPr>
        <w:t>TEST</w:t>
      </w:r>
      <w:proofErr w:type="spellEnd"/>
      <w:r w:rsidR="00A00AD1">
        <w:rPr>
          <w:rFonts w:ascii="Lato" w:hAnsi="Lato"/>
          <w:sz w:val="24"/>
          <w:szCs w:val="24"/>
        </w:rPr>
        <w:t xml:space="preserve"> </w:t>
      </w:r>
      <w:proofErr w:type="spellStart"/>
      <w:r w:rsidR="00A00AD1">
        <w:rPr>
          <w:rFonts w:ascii="Lato" w:hAnsi="Lato"/>
          <w:sz w:val="24"/>
          <w:szCs w:val="24"/>
        </w:rPr>
        <w:t>TEST</w:t>
      </w:r>
      <w:proofErr w:type="spellEnd"/>
      <w:r w:rsidR="00A00AD1">
        <w:rPr>
          <w:rFonts w:ascii="Lato" w:hAnsi="Lato"/>
          <w:sz w:val="24"/>
          <w:szCs w:val="24"/>
        </w:rPr>
        <w:t xml:space="preserve"> </w:t>
      </w:r>
      <w:proofErr w:type="spellStart"/>
      <w:r w:rsidR="00A00AD1">
        <w:rPr>
          <w:rFonts w:ascii="Lato" w:hAnsi="Lato"/>
          <w:sz w:val="24"/>
          <w:szCs w:val="24"/>
        </w:rPr>
        <w:t>TEST</w:t>
      </w:r>
      <w:proofErr w:type="spellEnd"/>
      <w:r w:rsidR="00A00AD1">
        <w:rPr>
          <w:rFonts w:ascii="Lato" w:hAnsi="Lato"/>
          <w:sz w:val="24"/>
          <w:szCs w:val="24"/>
        </w:rPr>
        <w:t xml:space="preserve">. </w:t>
      </w:r>
    </w:p>
    <w:p w14:paraId="55BF0381" w14:textId="77777777" w:rsidR="00B74A65" w:rsidRPr="00953367" w:rsidRDefault="00B74A65" w:rsidP="00B74A65">
      <w:pPr>
        <w:rPr>
          <w:rFonts w:ascii="Lato" w:hAnsi="Lato"/>
          <w:sz w:val="24"/>
          <w:szCs w:val="24"/>
        </w:rPr>
      </w:pPr>
      <w:r w:rsidRPr="00953367">
        <w:rPr>
          <w:rFonts w:ascii="Lato" w:hAnsi="Lato"/>
          <w:sz w:val="24"/>
          <w:szCs w:val="24"/>
        </w:rPr>
        <w:t xml:space="preserve">ADOPTED, this day, the ___ of </w:t>
      </w:r>
      <w:proofErr w:type="gramStart"/>
      <w:r w:rsidR="00593843" w:rsidRPr="00953367">
        <w:rPr>
          <w:rFonts w:ascii="Lato" w:hAnsi="Lato"/>
          <w:sz w:val="24"/>
          <w:szCs w:val="24"/>
        </w:rPr>
        <w:t>December,</w:t>
      </w:r>
      <w:proofErr w:type="gramEnd"/>
      <w:r w:rsidR="00593843" w:rsidRPr="00953367">
        <w:rPr>
          <w:rFonts w:ascii="Lato" w:hAnsi="Lato"/>
          <w:sz w:val="24"/>
          <w:szCs w:val="24"/>
        </w:rPr>
        <w:t xml:space="preserve"> 2023. </w:t>
      </w:r>
      <w:r w:rsidRPr="00953367">
        <w:rPr>
          <w:rFonts w:ascii="Lato" w:hAnsi="Lato"/>
          <w:sz w:val="24"/>
          <w:szCs w:val="24"/>
        </w:rPr>
        <w:t xml:space="preserve">  </w:t>
      </w:r>
    </w:p>
    <w:p w14:paraId="1BF644F5" w14:textId="6078BA48" w:rsidR="00B74A65" w:rsidRDefault="00B74A65" w:rsidP="00B74A65">
      <w:pPr>
        <w:rPr>
          <w:rFonts w:ascii="Lato" w:hAnsi="Lato"/>
          <w:sz w:val="24"/>
          <w:szCs w:val="24"/>
        </w:rPr>
      </w:pPr>
      <w:r w:rsidRPr="00953367">
        <w:rPr>
          <w:rFonts w:ascii="Lato" w:hAnsi="Lato"/>
          <w:sz w:val="24"/>
          <w:szCs w:val="24"/>
        </w:rPr>
        <w:t xml:space="preserve">Co-Sponsors: </w:t>
      </w:r>
      <w:r w:rsidRPr="00953367">
        <w:rPr>
          <w:rFonts w:ascii="Lato" w:hAnsi="Lato"/>
          <w:i/>
          <w:iCs/>
          <w:sz w:val="24"/>
          <w:szCs w:val="24"/>
        </w:rPr>
        <w:t>TBD following approval.</w:t>
      </w:r>
      <w:r w:rsidRPr="00953367">
        <w:rPr>
          <w:rFonts w:ascii="Lato" w:hAnsi="Lato"/>
          <w:sz w:val="24"/>
          <w:szCs w:val="24"/>
        </w:rPr>
        <w:t xml:space="preserve">  </w:t>
      </w:r>
      <w:r w:rsidR="00FE5133">
        <w:rPr>
          <w:rFonts w:ascii="Lato" w:hAnsi="Lato"/>
          <w:sz w:val="24"/>
          <w:szCs w:val="24"/>
        </w:rPr>
        <w:t>Ds</w:t>
      </w:r>
    </w:p>
    <w:p w14:paraId="516A437B" w14:textId="108294DF" w:rsidR="00FE5133" w:rsidRPr="00953367" w:rsidRDefault="00FE5133" w:rsidP="00B74A65">
      <w:pPr>
        <w:rPr>
          <w:rFonts w:ascii="Lato" w:hAnsi="Lato"/>
          <w:sz w:val="24"/>
          <w:szCs w:val="24"/>
        </w:rPr>
      </w:pPr>
    </w:p>
    <w:p w14:paraId="51C01D5B" w14:textId="77777777" w:rsidR="00593843" w:rsidRPr="00953367" w:rsidRDefault="00B74A65" w:rsidP="00E245B4">
      <w:pPr>
        <w:rPr>
          <w:rFonts w:ascii="Lato" w:hAnsi="Lato"/>
          <w:i/>
          <w:iCs/>
          <w:sz w:val="20"/>
          <w:szCs w:val="20"/>
        </w:rPr>
      </w:pPr>
      <w:r w:rsidRPr="00953367">
        <w:rPr>
          <w:rFonts w:ascii="Lato" w:hAnsi="Lato"/>
          <w:i/>
          <w:iCs/>
          <w:sz w:val="20"/>
          <w:szCs w:val="20"/>
        </w:rPr>
        <w:t>Proposed for the docket by</w:t>
      </w:r>
      <w:proofErr w:type="gramStart"/>
      <w:r w:rsidRPr="00953367">
        <w:rPr>
          <w:rFonts w:ascii="Lato" w:hAnsi="Lato"/>
          <w:i/>
          <w:iCs/>
          <w:sz w:val="20"/>
          <w:szCs w:val="20"/>
        </w:rPr>
        <w:t>:</w:t>
      </w:r>
      <w:r w:rsidRPr="00953367">
        <w:rPr>
          <w:rFonts w:ascii="Lato" w:hAnsi="Lato"/>
          <w:sz w:val="20"/>
          <w:szCs w:val="20"/>
        </w:rPr>
        <w:t xml:space="preserve">  </w:t>
      </w:r>
      <w:r w:rsidR="00593843" w:rsidRPr="00953367">
        <w:rPr>
          <w:rFonts w:ascii="Lato" w:hAnsi="Lato"/>
          <w:sz w:val="20"/>
          <w:szCs w:val="20"/>
        </w:rPr>
        <w:t>ACT</w:t>
      </w:r>
      <w:proofErr w:type="gramEnd"/>
      <w:r w:rsidR="00593843" w:rsidRPr="00953367">
        <w:rPr>
          <w:rFonts w:ascii="Lato" w:hAnsi="Lato"/>
          <w:sz w:val="20"/>
          <w:szCs w:val="20"/>
        </w:rPr>
        <w:t>, NLGA Partner</w:t>
      </w:r>
    </w:p>
    <w:sectPr w:rsidR="00593843" w:rsidRPr="00953367" w:rsidSect="00B74A65">
      <w:pgSz w:w="12240" w:h="15840"/>
      <w:pgMar w:top="720" w:right="1152" w:bottom="360" w:left="1152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0C4BB" w14:textId="77777777" w:rsidR="002B443F" w:rsidRDefault="002B443F" w:rsidP="00F55D68">
      <w:pPr>
        <w:spacing w:after="0" w:line="240" w:lineRule="auto"/>
      </w:pPr>
      <w:r>
        <w:separator/>
      </w:r>
    </w:p>
  </w:endnote>
  <w:endnote w:type="continuationSeparator" w:id="0">
    <w:p w14:paraId="54C37D6E" w14:textId="77777777" w:rsidR="002B443F" w:rsidRDefault="002B443F" w:rsidP="00F5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E909A" w14:textId="77777777" w:rsidR="002B443F" w:rsidRDefault="002B443F" w:rsidP="00F55D68">
      <w:pPr>
        <w:spacing w:after="0" w:line="240" w:lineRule="auto"/>
      </w:pPr>
      <w:r>
        <w:separator/>
      </w:r>
    </w:p>
  </w:footnote>
  <w:footnote w:type="continuationSeparator" w:id="0">
    <w:p w14:paraId="4BF7BD7F" w14:textId="77777777" w:rsidR="002B443F" w:rsidRDefault="002B443F" w:rsidP="00F55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6D8C"/>
    <w:multiLevelType w:val="hybridMultilevel"/>
    <w:tmpl w:val="E5C40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7439E"/>
    <w:multiLevelType w:val="multilevel"/>
    <w:tmpl w:val="B136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9678720">
    <w:abstractNumId w:val="0"/>
  </w:num>
  <w:num w:numId="2" w16cid:durableId="708654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33"/>
    <w:rsid w:val="00155ADF"/>
    <w:rsid w:val="001844A7"/>
    <w:rsid w:val="001D660E"/>
    <w:rsid w:val="002B443F"/>
    <w:rsid w:val="00364A21"/>
    <w:rsid w:val="00452538"/>
    <w:rsid w:val="00550A2D"/>
    <w:rsid w:val="00593843"/>
    <w:rsid w:val="006157A7"/>
    <w:rsid w:val="00634DF7"/>
    <w:rsid w:val="00670733"/>
    <w:rsid w:val="00681AEB"/>
    <w:rsid w:val="006E06BD"/>
    <w:rsid w:val="007466B3"/>
    <w:rsid w:val="00812222"/>
    <w:rsid w:val="008F114A"/>
    <w:rsid w:val="00953367"/>
    <w:rsid w:val="009E37A3"/>
    <w:rsid w:val="00A00AD1"/>
    <w:rsid w:val="00B74A65"/>
    <w:rsid w:val="00C4443F"/>
    <w:rsid w:val="00C85347"/>
    <w:rsid w:val="00DC154B"/>
    <w:rsid w:val="00E245B4"/>
    <w:rsid w:val="00EF5152"/>
    <w:rsid w:val="00F474D2"/>
    <w:rsid w:val="00F5216E"/>
    <w:rsid w:val="00F55D68"/>
    <w:rsid w:val="00FB5F0A"/>
    <w:rsid w:val="00F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020B"/>
  <w15:chartTrackingRefBased/>
  <w15:docId w15:val="{EA0B6C60-ACB8-43E7-9C42-A602A4E5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D6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55D68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5D68"/>
    <w:rPr>
      <w:rFonts w:ascii="Calibri" w:hAnsi="Calibri" w:cs="Calibr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5D6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5D6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55D68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B74A65"/>
  </w:style>
  <w:style w:type="character" w:styleId="FootnoteReference">
    <w:name w:val="footnote reference"/>
    <w:basedOn w:val="DefaultParagraphFont"/>
    <w:uiPriority w:val="99"/>
    <w:semiHidden/>
    <w:unhideWhenUsed/>
    <w:rsid w:val="00C8534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853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53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3843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45B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733"/>
  </w:style>
  <w:style w:type="paragraph" w:styleId="Footer">
    <w:name w:val="footer"/>
    <w:basedOn w:val="Normal"/>
    <w:link w:val="FooterChar"/>
    <w:uiPriority w:val="99"/>
    <w:unhideWhenUsed/>
    <w:rsid w:val="00670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yby\Downloads\NLGA%20Consensus%20Resolutions%20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Rou</b:Tag>
    <b:SourceType>InternetSite</b:SourceType>
    <b:Guid>{84CEAB38-96BF-4BED-B210-198853FEB2DD}</b:Guid>
    <b:Title>“Routine Vaccinations: Adult Rates Vary by Vaccine Type and Other Factors”, GAO, 2022</b:Title>
    <b:RefOrder>1</b:RefOrder>
  </b:Source>
</b:Sources>
</file>

<file path=customXml/itemProps1.xml><?xml version="1.0" encoding="utf-8"?>
<ds:datastoreItem xmlns:ds="http://schemas.openxmlformats.org/officeDocument/2006/customXml" ds:itemID="{1DEF68A4-ABBC-4004-B206-279430A6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NLGA Consensus Resolutions Template 2023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Slyby</dc:creator>
  <cp:keywords/>
  <dc:description/>
  <cp:lastModifiedBy>Jennifer Slyby</cp:lastModifiedBy>
  <cp:revision>2</cp:revision>
  <dcterms:created xsi:type="dcterms:W3CDTF">2025-02-18T21:23:00Z</dcterms:created>
  <dcterms:modified xsi:type="dcterms:W3CDTF">2025-02-18T21:51:00Z</dcterms:modified>
</cp:coreProperties>
</file>